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894" w:rsidRDefault="00313894">
      <w:pPr>
        <w:spacing w:after="0" w:line="408" w:lineRule="auto"/>
        <w:ind w:left="120"/>
        <w:jc w:val="center"/>
        <w:rPr>
          <w:rFonts w:ascii="Times New Roman" w:hAnsi="Times New Roman"/>
          <w:b/>
          <w:color w:val="000000"/>
          <w:sz w:val="28"/>
          <w:lang w:val="ru-RU"/>
        </w:rPr>
      </w:pPr>
      <w:bookmarkStart w:id="0" w:name="block-5382616"/>
      <w:r>
        <w:rPr>
          <w:noProof/>
        </w:rPr>
        <w:drawing>
          <wp:anchor distT="0" distB="0" distL="114300" distR="114300" simplePos="0" relativeHeight="251659264" behindDoc="0" locked="0" layoutInCell="1" allowOverlap="0" wp14:anchorId="46886E7E" wp14:editId="7B03AADE">
            <wp:simplePos x="0" y="0"/>
            <wp:positionH relativeFrom="page">
              <wp:posOffset>167640</wp:posOffset>
            </wp:positionH>
            <wp:positionV relativeFrom="page">
              <wp:posOffset>472440</wp:posOffset>
            </wp:positionV>
            <wp:extent cx="7378700" cy="983996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378700" cy="9839960"/>
                    </a:xfrm>
                    <a:prstGeom prst="rect">
                      <a:avLst/>
                    </a:prstGeom>
                  </pic:spPr>
                </pic:pic>
              </a:graphicData>
            </a:graphic>
            <wp14:sizeRelH relativeFrom="margin">
              <wp14:pctWidth>0</wp14:pctWidth>
            </wp14:sizeRelH>
            <wp14:sizeRelV relativeFrom="margin">
              <wp14:pctHeight>0</wp14:pctHeight>
            </wp14:sizeRelV>
          </wp:anchor>
        </w:drawing>
      </w:r>
    </w:p>
    <w:p w:rsidR="00217900" w:rsidRPr="00753361" w:rsidRDefault="00753361">
      <w:pPr>
        <w:spacing w:after="0" w:line="264" w:lineRule="auto"/>
        <w:ind w:left="120"/>
        <w:jc w:val="both"/>
        <w:rPr>
          <w:lang w:val="ru-RU"/>
        </w:rPr>
      </w:pPr>
      <w:bookmarkStart w:id="1" w:name="block-5382617"/>
      <w:bookmarkEnd w:id="0"/>
      <w:r w:rsidRPr="00753361">
        <w:rPr>
          <w:rFonts w:ascii="Times New Roman" w:hAnsi="Times New Roman"/>
          <w:b/>
          <w:color w:val="000000"/>
          <w:sz w:val="28"/>
          <w:lang w:val="ru-RU"/>
        </w:rPr>
        <w:lastRenderedPageBreak/>
        <w:t>ПОЯСНИТЕЛЬНАЯ ЗАПИСКА</w:t>
      </w:r>
    </w:p>
    <w:p w:rsidR="00217900" w:rsidRPr="00753361" w:rsidRDefault="00753361">
      <w:pPr>
        <w:spacing w:after="0" w:line="264" w:lineRule="auto"/>
        <w:ind w:left="120"/>
        <w:jc w:val="both"/>
        <w:rPr>
          <w:lang w:val="ru-RU"/>
        </w:rPr>
      </w:pPr>
      <w:r w:rsidRPr="00753361">
        <w:rPr>
          <w:rFonts w:ascii="Times New Roman" w:hAnsi="Times New Roman"/>
          <w:color w:val="000000"/>
          <w:sz w:val="28"/>
          <w:lang w:val="ru-RU"/>
        </w:rPr>
        <w:t>​</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Изучение химии: </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способствует</w:t>
      </w:r>
      <w:proofErr w:type="gramEnd"/>
      <w:r w:rsidRPr="00753361">
        <w:rPr>
          <w:rFonts w:ascii="Times New Roman" w:hAnsi="Times New Roman"/>
          <w:color w:val="000000"/>
          <w:sz w:val="28"/>
          <w:lang w:val="ru-RU"/>
        </w:rPr>
        <w:t xml:space="preserve"> реализации возможностей для саморазвития и формирования культуры личности, её общей и функциональной грамотности; </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вносит</w:t>
      </w:r>
      <w:proofErr w:type="gramEnd"/>
      <w:r w:rsidRPr="00753361">
        <w:rPr>
          <w:rFonts w:ascii="Times New Roman" w:hAnsi="Times New Roman"/>
          <w:color w:val="000000"/>
          <w:sz w:val="28"/>
          <w:lang w:val="ru-RU"/>
        </w:rPr>
        <w:t xml:space="preserve">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знакомит</w:t>
      </w:r>
      <w:proofErr w:type="gramEnd"/>
      <w:r w:rsidRPr="00753361">
        <w:rPr>
          <w:rFonts w:ascii="Times New Roman" w:hAnsi="Times New Roman"/>
          <w:color w:val="000000"/>
          <w:sz w:val="28"/>
          <w:lang w:val="ru-RU"/>
        </w:rPr>
        <w:t xml:space="preserve">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lastRenderedPageBreak/>
        <w:t>способствует</w:t>
      </w:r>
      <w:proofErr w:type="gramEnd"/>
      <w:r w:rsidRPr="00753361">
        <w:rPr>
          <w:rFonts w:ascii="Times New Roman" w:hAnsi="Times New Roman"/>
          <w:color w:val="000000"/>
          <w:sz w:val="28"/>
          <w:lang w:val="ru-RU"/>
        </w:rPr>
        <w:t xml:space="preserve">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атомно­-молекулярного учения как основы всего естествознания;</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Периодического закона Д. И. Менделеева как основного закона химии;</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учения о строении атома и химической связи;</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представлений об электролитической диссоциации веществ в растворах.</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217900" w:rsidRDefault="00753361">
      <w:pPr>
        <w:spacing w:after="0" w:line="264" w:lineRule="auto"/>
        <w:ind w:firstLine="600"/>
        <w:jc w:val="both"/>
      </w:pPr>
      <w:r w:rsidRPr="00753361">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753361">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217900" w:rsidRPr="00753361" w:rsidRDefault="00753361">
      <w:pPr>
        <w:spacing w:after="0" w:line="264" w:lineRule="auto"/>
        <w:ind w:firstLine="600"/>
        <w:jc w:val="both"/>
        <w:rPr>
          <w:lang w:val="ru-RU"/>
        </w:rPr>
      </w:pPr>
      <w:r w:rsidRPr="00753361">
        <w:rPr>
          <w:rFonts w:ascii="Calibri" w:hAnsi="Calibri"/>
          <w:color w:val="000000"/>
          <w:sz w:val="28"/>
          <w:lang w:val="ru-RU"/>
        </w:rPr>
        <w:t>–</w:t>
      </w:r>
      <w:r w:rsidRPr="00753361">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217900" w:rsidRPr="00753361" w:rsidRDefault="00753361">
      <w:pPr>
        <w:spacing w:after="0" w:line="264" w:lineRule="auto"/>
        <w:ind w:firstLine="600"/>
        <w:jc w:val="both"/>
        <w:rPr>
          <w:lang w:val="ru-RU"/>
        </w:rPr>
      </w:pPr>
      <w:r w:rsidRPr="00753361">
        <w:rPr>
          <w:rFonts w:ascii="Calibri" w:hAnsi="Calibri"/>
          <w:color w:val="333333"/>
          <w:sz w:val="28"/>
          <w:lang w:val="ru-RU"/>
        </w:rPr>
        <w:t>–</w:t>
      </w:r>
      <w:r w:rsidRPr="00753361">
        <w:rPr>
          <w:rFonts w:ascii="Times New Roman" w:hAnsi="Times New Roman"/>
          <w:color w:val="333333"/>
          <w:sz w:val="28"/>
          <w:lang w:val="ru-RU"/>
        </w:rPr>
        <w:t xml:space="preserve"> </w:t>
      </w:r>
      <w:r w:rsidRPr="00753361">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w:t>
      </w:r>
      <w:bookmarkStart w:id="2" w:name="9012e5c9-2e66-40e9-9799-caf6f2595164"/>
      <w:r w:rsidRPr="00753361">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proofErr w:type="gramStart"/>
      <w:r w:rsidRPr="00753361">
        <w:rPr>
          <w:rFonts w:ascii="Times New Roman" w:hAnsi="Times New Roman"/>
          <w:color w:val="000000"/>
          <w:sz w:val="28"/>
          <w:lang w:val="ru-RU"/>
        </w:rPr>
        <w:t>).</w:t>
      </w:r>
      <w:bookmarkEnd w:id="2"/>
      <w:r w:rsidRPr="00753361">
        <w:rPr>
          <w:rFonts w:ascii="Times New Roman" w:hAnsi="Times New Roman"/>
          <w:color w:val="000000"/>
          <w:sz w:val="28"/>
          <w:lang w:val="ru-RU"/>
        </w:rPr>
        <w:t>‌</w:t>
      </w:r>
      <w:proofErr w:type="gramEnd"/>
      <w:r w:rsidRPr="00753361">
        <w:rPr>
          <w:rFonts w:ascii="Times New Roman" w:hAnsi="Times New Roman"/>
          <w:color w:val="000000"/>
          <w:sz w:val="28"/>
          <w:lang w:val="ru-RU"/>
        </w:rPr>
        <w:t>‌</w:t>
      </w:r>
    </w:p>
    <w:p w:rsidR="00217900" w:rsidRPr="00753361" w:rsidRDefault="00753361">
      <w:pPr>
        <w:spacing w:after="0" w:line="264" w:lineRule="auto"/>
        <w:ind w:left="120"/>
        <w:jc w:val="both"/>
        <w:rPr>
          <w:lang w:val="ru-RU"/>
        </w:rPr>
      </w:pPr>
      <w:r w:rsidRPr="00753361">
        <w:rPr>
          <w:rFonts w:ascii="Times New Roman" w:hAnsi="Times New Roman"/>
          <w:color w:val="000000"/>
          <w:sz w:val="28"/>
          <w:lang w:val="ru-RU"/>
        </w:rPr>
        <w:t>​</w:t>
      </w:r>
    </w:p>
    <w:p w:rsidR="00217900" w:rsidRPr="00753361" w:rsidRDefault="00753361">
      <w:pPr>
        <w:spacing w:after="0" w:line="264" w:lineRule="auto"/>
        <w:ind w:left="120"/>
        <w:jc w:val="both"/>
        <w:rPr>
          <w:lang w:val="ru-RU"/>
        </w:rPr>
      </w:pPr>
      <w:r w:rsidRPr="00753361">
        <w:rPr>
          <w:rFonts w:ascii="Times New Roman" w:hAnsi="Times New Roman"/>
          <w:color w:val="000000"/>
          <w:sz w:val="28"/>
          <w:lang w:val="ru-RU"/>
        </w:rPr>
        <w:t>‌</w:t>
      </w:r>
    </w:p>
    <w:p w:rsidR="00217900" w:rsidRPr="00753361" w:rsidRDefault="00217900">
      <w:pPr>
        <w:rPr>
          <w:lang w:val="ru-RU"/>
        </w:rPr>
        <w:sectPr w:rsidR="00217900" w:rsidRPr="00753361">
          <w:pgSz w:w="11906" w:h="16383"/>
          <w:pgMar w:top="1134" w:right="850" w:bottom="1134" w:left="1701" w:header="720" w:footer="720" w:gutter="0"/>
          <w:cols w:space="720"/>
        </w:sectPr>
      </w:pPr>
    </w:p>
    <w:p w:rsidR="00217900" w:rsidRPr="00753361" w:rsidRDefault="00753361">
      <w:pPr>
        <w:spacing w:after="0" w:line="264" w:lineRule="auto"/>
        <w:ind w:left="120"/>
        <w:jc w:val="both"/>
        <w:rPr>
          <w:lang w:val="ru-RU"/>
        </w:rPr>
      </w:pPr>
      <w:bookmarkStart w:id="3" w:name="block-5382618"/>
      <w:bookmarkEnd w:id="1"/>
      <w:r w:rsidRPr="00753361">
        <w:rPr>
          <w:rFonts w:ascii="Times New Roman" w:hAnsi="Times New Roman"/>
          <w:color w:val="000000"/>
          <w:sz w:val="28"/>
          <w:lang w:val="ru-RU"/>
        </w:rPr>
        <w:lastRenderedPageBreak/>
        <w:t>​</w:t>
      </w:r>
      <w:r w:rsidRPr="00753361">
        <w:rPr>
          <w:rFonts w:ascii="Times New Roman" w:hAnsi="Times New Roman"/>
          <w:b/>
          <w:color w:val="000000"/>
          <w:sz w:val="28"/>
          <w:lang w:val="ru-RU"/>
        </w:rPr>
        <w:t>СОДЕРЖАНИЕ ОБУЧЕНИЯ</w:t>
      </w:r>
    </w:p>
    <w:p w:rsidR="00217900" w:rsidRPr="00753361" w:rsidRDefault="00753361">
      <w:pPr>
        <w:spacing w:after="0" w:line="264" w:lineRule="auto"/>
        <w:ind w:left="120"/>
        <w:jc w:val="both"/>
        <w:rPr>
          <w:lang w:val="ru-RU"/>
        </w:rPr>
      </w:pPr>
      <w:r w:rsidRPr="00753361">
        <w:rPr>
          <w:rFonts w:ascii="Times New Roman" w:hAnsi="Times New Roman"/>
          <w:color w:val="000000"/>
          <w:sz w:val="28"/>
          <w:lang w:val="ru-RU"/>
        </w:rPr>
        <w:t>​</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8 КЛАСС</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Первоначальные химические понятия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Количество вещества. </w:t>
      </w:r>
      <w:r>
        <w:rPr>
          <w:rFonts w:ascii="Times New Roman" w:hAnsi="Times New Roman"/>
          <w:color w:val="000000"/>
          <w:sz w:val="28"/>
        </w:rPr>
        <w:t xml:space="preserve">Моль. Молярная масса. </w:t>
      </w:r>
      <w:r w:rsidRPr="00753361">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b/>
          <w:color w:val="000000"/>
          <w:sz w:val="28"/>
          <w:lang w:val="ru-RU"/>
        </w:rPr>
        <w:t>:</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753361">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753361">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Важнейшие представители неорганических веществ</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Pr>
          <w:rFonts w:ascii="Times New Roman" w:hAnsi="Times New Roman"/>
          <w:color w:val="000000"/>
          <w:sz w:val="28"/>
        </w:rPr>
        <w:t xml:space="preserve">Оксиды. Применение кислорода. </w:t>
      </w:r>
      <w:r w:rsidRPr="00753361">
        <w:rPr>
          <w:rFonts w:ascii="Times New Roman" w:hAnsi="Times New Roman"/>
          <w:color w:val="000000"/>
          <w:sz w:val="28"/>
          <w:lang w:val="ru-RU"/>
        </w:rPr>
        <w:t xml:space="preserve">Способы </w:t>
      </w:r>
      <w:r w:rsidRPr="00753361">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Молярный объём газов. Расчёты по химическим уравнениям.</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Pr>
          <w:rFonts w:ascii="Times New Roman" w:hAnsi="Times New Roman"/>
          <w:color w:val="000000"/>
          <w:sz w:val="28"/>
        </w:rPr>
        <w:t xml:space="preserve">Основания. Роль растворов в природе и в жизни человека. </w:t>
      </w:r>
      <w:r w:rsidRPr="00753361">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Соли. Номенклатура солей. Физические и химические свойства солей. Получение солей.</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Генетическая связь между классами неорганических соединений.</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b/>
          <w:color w:val="000000"/>
          <w:sz w:val="28"/>
          <w:lang w:val="ru-RU"/>
        </w:rPr>
        <w:t>:</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753361">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753361">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753361">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b/>
          <w:color w:val="000000"/>
          <w:sz w:val="28"/>
          <w:lang w:val="ru-RU"/>
        </w:rPr>
        <w:t>:</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изучение</w:t>
      </w:r>
      <w:proofErr w:type="gramEnd"/>
      <w:r w:rsidRPr="00753361">
        <w:rPr>
          <w:rFonts w:ascii="Times New Roman" w:hAnsi="Times New Roman"/>
          <w:color w:val="000000"/>
          <w:sz w:val="28"/>
          <w:lang w:val="ru-RU"/>
        </w:rPr>
        <w:t xml:space="preserve">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Межпредметные связи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Биология: фотосинтез, дыхание, биосфера.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9 КЛАСС</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Вещество и химическая реакция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753361">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b/>
          <w:color w:val="000000"/>
          <w:sz w:val="28"/>
          <w:lang w:val="ru-RU"/>
        </w:rPr>
        <w:t>:</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Неметаллы и их соединения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Pr>
          <w:rFonts w:ascii="Times New Roman" w:hAnsi="Times New Roman"/>
          <w:color w:val="000000"/>
          <w:sz w:val="28"/>
        </w:rPr>
        <w:t xml:space="preserve">Хлороводород. Соляная кислота, химические свойства, получение, применение. </w:t>
      </w:r>
      <w:r w:rsidRPr="00753361">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753361">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753361">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753361">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753361">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753361">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753361">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753361">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753361">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b/>
          <w:color w:val="000000"/>
          <w:sz w:val="28"/>
          <w:lang w:val="ru-RU"/>
        </w:rPr>
        <w:t>:</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Металлы и их соединения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753361">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753361">
        <w:rPr>
          <w:rFonts w:ascii="Times New Roman" w:hAnsi="Times New Roman"/>
          <w:color w:val="000000"/>
          <w:sz w:val="28"/>
          <w:lang w:val="ru-RU"/>
        </w:rPr>
        <w:t>) и железа (</w:t>
      </w:r>
      <w:r>
        <w:rPr>
          <w:rFonts w:ascii="Times New Roman" w:hAnsi="Times New Roman"/>
          <w:color w:val="000000"/>
          <w:sz w:val="28"/>
        </w:rPr>
        <w:t>III</w:t>
      </w:r>
      <w:r w:rsidRPr="00753361">
        <w:rPr>
          <w:rFonts w:ascii="Times New Roman" w:hAnsi="Times New Roman"/>
          <w:color w:val="000000"/>
          <w:sz w:val="28"/>
          <w:lang w:val="ru-RU"/>
        </w:rPr>
        <w:t>), их состав, свойства и получение.</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b/>
          <w:color w:val="000000"/>
          <w:sz w:val="28"/>
          <w:lang w:val="ru-RU"/>
        </w:rPr>
        <w:t>:</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753361">
        <w:rPr>
          <w:rFonts w:ascii="Times New Roman" w:hAnsi="Times New Roman"/>
          <w:color w:val="000000"/>
          <w:sz w:val="28"/>
          <w:lang w:val="ru-RU"/>
        </w:rPr>
        <w:t>) и железа (</w:t>
      </w:r>
      <w:r>
        <w:rPr>
          <w:rFonts w:ascii="Times New Roman" w:hAnsi="Times New Roman"/>
          <w:color w:val="000000"/>
          <w:sz w:val="28"/>
        </w:rPr>
        <w:t>III</w:t>
      </w:r>
      <w:r w:rsidRPr="00753361">
        <w:rPr>
          <w:rFonts w:ascii="Times New Roman" w:hAnsi="Times New Roman"/>
          <w:color w:val="000000"/>
          <w:sz w:val="28"/>
          <w:lang w:val="ru-RU"/>
        </w:rPr>
        <w:t>), меди (</w:t>
      </w:r>
      <w:r>
        <w:rPr>
          <w:rFonts w:ascii="Times New Roman" w:hAnsi="Times New Roman"/>
          <w:color w:val="000000"/>
          <w:sz w:val="28"/>
        </w:rPr>
        <w:t>II</w:t>
      </w:r>
      <w:r w:rsidRPr="00753361">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Химия и окружающая среда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Химический эксперимент:</w:t>
      </w:r>
      <w:r w:rsidRPr="00753361">
        <w:rPr>
          <w:rFonts w:ascii="Times New Roman" w:hAnsi="Times New Roman"/>
          <w:color w:val="000000"/>
          <w:sz w:val="28"/>
          <w:lang w:val="ru-RU"/>
        </w:rPr>
        <w:t xml:space="preserve"> </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изучение</w:t>
      </w:r>
      <w:proofErr w:type="gramEnd"/>
      <w:r w:rsidRPr="00753361">
        <w:rPr>
          <w:rFonts w:ascii="Times New Roman" w:hAnsi="Times New Roman"/>
          <w:color w:val="000000"/>
          <w:sz w:val="28"/>
          <w:lang w:val="ru-RU"/>
        </w:rPr>
        <w:t xml:space="preserve"> образцов материалов (стекло, сплавы металлов, полимерные материалы).</w:t>
      </w:r>
    </w:p>
    <w:p w:rsidR="00217900" w:rsidRPr="00753361" w:rsidRDefault="00753361">
      <w:pPr>
        <w:spacing w:after="0" w:line="264" w:lineRule="auto"/>
        <w:ind w:firstLine="600"/>
        <w:jc w:val="both"/>
        <w:rPr>
          <w:lang w:val="ru-RU"/>
        </w:rPr>
      </w:pPr>
      <w:r w:rsidRPr="00753361">
        <w:rPr>
          <w:rFonts w:ascii="Times New Roman" w:hAnsi="Times New Roman"/>
          <w:b/>
          <w:i/>
          <w:color w:val="000000"/>
          <w:sz w:val="28"/>
          <w:lang w:val="ru-RU"/>
        </w:rPr>
        <w:t>Межпредметные связи</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217900" w:rsidRPr="00753361" w:rsidRDefault="00217900">
      <w:pPr>
        <w:rPr>
          <w:lang w:val="ru-RU"/>
        </w:rPr>
        <w:sectPr w:rsidR="00217900" w:rsidRPr="00753361">
          <w:pgSz w:w="11906" w:h="16383"/>
          <w:pgMar w:top="1134" w:right="850" w:bottom="1134" w:left="1701" w:header="720" w:footer="720" w:gutter="0"/>
          <w:cols w:space="720"/>
        </w:sectPr>
      </w:pPr>
    </w:p>
    <w:p w:rsidR="00217900" w:rsidRPr="00753361" w:rsidRDefault="00753361">
      <w:pPr>
        <w:spacing w:after="0" w:line="264" w:lineRule="auto"/>
        <w:ind w:left="120"/>
        <w:jc w:val="both"/>
        <w:rPr>
          <w:lang w:val="ru-RU"/>
        </w:rPr>
      </w:pPr>
      <w:bookmarkStart w:id="4" w:name="block-5382620"/>
      <w:bookmarkEnd w:id="3"/>
      <w:r w:rsidRPr="00753361">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217900" w:rsidRPr="00753361" w:rsidRDefault="00217900">
      <w:pPr>
        <w:spacing w:after="0" w:line="264" w:lineRule="auto"/>
        <w:ind w:left="120"/>
        <w:jc w:val="both"/>
        <w:rPr>
          <w:lang w:val="ru-RU"/>
        </w:rPr>
      </w:pP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ЛИЧНОСТНЫЕ РЕЗУЛЬТАТЫ</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1)</w:t>
      </w:r>
      <w:r w:rsidRPr="00753361">
        <w:rPr>
          <w:rFonts w:ascii="Times New Roman" w:hAnsi="Times New Roman"/>
          <w:color w:val="000000"/>
          <w:sz w:val="28"/>
          <w:lang w:val="ru-RU"/>
        </w:rPr>
        <w:t xml:space="preserve"> </w:t>
      </w:r>
      <w:r w:rsidRPr="00753361">
        <w:rPr>
          <w:rFonts w:ascii="Times New Roman" w:hAnsi="Times New Roman"/>
          <w:b/>
          <w:color w:val="000000"/>
          <w:sz w:val="28"/>
          <w:lang w:val="ru-RU"/>
        </w:rPr>
        <w:t>патриотического воспитания</w:t>
      </w:r>
      <w:r w:rsidRPr="00753361">
        <w:rPr>
          <w:rFonts w:ascii="Times New Roman" w:hAnsi="Times New Roman"/>
          <w:color w:val="000000"/>
          <w:sz w:val="28"/>
          <w:lang w:val="ru-RU"/>
        </w:rPr>
        <w:t>:</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ценностного</w:t>
      </w:r>
      <w:proofErr w:type="gramEnd"/>
      <w:r w:rsidRPr="00753361">
        <w:rPr>
          <w:rFonts w:ascii="Times New Roman" w:hAnsi="Times New Roman"/>
          <w:color w:val="000000"/>
          <w:sz w:val="28"/>
          <w:lang w:val="ru-RU"/>
        </w:rPr>
        <w:t xml:space="preserve">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2)</w:t>
      </w:r>
      <w:r w:rsidRPr="00753361">
        <w:rPr>
          <w:rFonts w:ascii="Times New Roman" w:hAnsi="Times New Roman"/>
          <w:color w:val="000000"/>
          <w:sz w:val="28"/>
          <w:lang w:val="ru-RU"/>
        </w:rPr>
        <w:t xml:space="preserve"> </w:t>
      </w:r>
      <w:r w:rsidRPr="00753361">
        <w:rPr>
          <w:rFonts w:ascii="Times New Roman" w:hAnsi="Times New Roman"/>
          <w:b/>
          <w:color w:val="000000"/>
          <w:sz w:val="28"/>
          <w:lang w:val="ru-RU"/>
        </w:rPr>
        <w:t>гражданского воспитания: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3)</w:t>
      </w:r>
      <w:r w:rsidRPr="00753361">
        <w:rPr>
          <w:rFonts w:ascii="Times New Roman" w:hAnsi="Times New Roman"/>
          <w:color w:val="000000"/>
          <w:sz w:val="28"/>
          <w:lang w:val="ru-RU"/>
        </w:rPr>
        <w:t xml:space="preserve"> </w:t>
      </w:r>
      <w:r w:rsidRPr="00753361">
        <w:rPr>
          <w:rFonts w:ascii="Times New Roman" w:hAnsi="Times New Roman"/>
          <w:b/>
          <w:color w:val="000000"/>
          <w:sz w:val="28"/>
          <w:lang w:val="ru-RU"/>
        </w:rPr>
        <w:t>ценности научного познания</w:t>
      </w:r>
      <w:r w:rsidRPr="00753361">
        <w:rPr>
          <w:rFonts w:ascii="Times New Roman" w:hAnsi="Times New Roman"/>
          <w:color w:val="000000"/>
          <w:sz w:val="28"/>
          <w:lang w:val="ru-RU"/>
        </w:rPr>
        <w:t>:</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мировоззренческие</w:t>
      </w:r>
      <w:proofErr w:type="gramEnd"/>
      <w:r w:rsidRPr="00753361">
        <w:rPr>
          <w:rFonts w:ascii="Times New Roman" w:hAnsi="Times New Roman"/>
          <w:color w:val="000000"/>
          <w:sz w:val="28"/>
          <w:lang w:val="ru-RU"/>
        </w:rPr>
        <w:t xml:space="preserve">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познавательные</w:t>
      </w:r>
      <w:proofErr w:type="gramEnd"/>
      <w:r w:rsidRPr="00753361">
        <w:rPr>
          <w:rFonts w:ascii="Times New Roman" w:hAnsi="Times New Roman"/>
          <w:color w:val="000000"/>
          <w:sz w:val="28"/>
          <w:lang w:val="ru-RU"/>
        </w:rPr>
        <w:t xml:space="preserve">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753361">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интерес</w:t>
      </w:r>
      <w:proofErr w:type="gramEnd"/>
      <w:r w:rsidRPr="00753361">
        <w:rPr>
          <w:rFonts w:ascii="Times New Roman" w:hAnsi="Times New Roman"/>
          <w:color w:val="000000"/>
          <w:sz w:val="28"/>
          <w:lang w:val="ru-RU"/>
        </w:rPr>
        <w:t xml:space="preserve">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217900" w:rsidRPr="00753361" w:rsidRDefault="00753361">
      <w:pPr>
        <w:spacing w:after="0" w:line="264" w:lineRule="auto"/>
        <w:ind w:firstLine="600"/>
        <w:jc w:val="both"/>
        <w:rPr>
          <w:lang w:val="ru-RU"/>
        </w:rPr>
      </w:pPr>
      <w:bookmarkStart w:id="5" w:name="_Toc138318759"/>
      <w:bookmarkEnd w:id="5"/>
      <w:r w:rsidRPr="00753361">
        <w:rPr>
          <w:rFonts w:ascii="Times New Roman" w:hAnsi="Times New Roman"/>
          <w:b/>
          <w:color w:val="000000"/>
          <w:sz w:val="28"/>
          <w:lang w:val="ru-RU"/>
        </w:rPr>
        <w:t>4)</w:t>
      </w:r>
      <w:r w:rsidRPr="00753361">
        <w:rPr>
          <w:rFonts w:ascii="Times New Roman" w:hAnsi="Times New Roman"/>
          <w:color w:val="000000"/>
          <w:sz w:val="28"/>
          <w:lang w:val="ru-RU"/>
        </w:rPr>
        <w:t xml:space="preserve"> </w:t>
      </w:r>
      <w:r w:rsidRPr="00753361">
        <w:rPr>
          <w:rFonts w:ascii="Times New Roman" w:hAnsi="Times New Roman"/>
          <w:b/>
          <w:color w:val="000000"/>
          <w:sz w:val="28"/>
          <w:lang w:val="ru-RU"/>
        </w:rPr>
        <w:t>формирования культуры здоровья</w:t>
      </w:r>
      <w:r w:rsidRPr="00753361">
        <w:rPr>
          <w:rFonts w:ascii="Times New Roman" w:hAnsi="Times New Roman"/>
          <w:color w:val="000000"/>
          <w:sz w:val="28"/>
          <w:lang w:val="ru-RU"/>
        </w:rPr>
        <w:t>:</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осознание</w:t>
      </w:r>
      <w:proofErr w:type="gramEnd"/>
      <w:r w:rsidRPr="00753361">
        <w:rPr>
          <w:rFonts w:ascii="Times New Roman" w:hAnsi="Times New Roman"/>
          <w:color w:val="000000"/>
          <w:sz w:val="28"/>
          <w:lang w:val="ru-RU"/>
        </w:rPr>
        <w:t xml:space="preserve">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5)</w:t>
      </w:r>
      <w:r w:rsidRPr="00753361">
        <w:rPr>
          <w:rFonts w:ascii="Times New Roman" w:hAnsi="Times New Roman"/>
          <w:color w:val="000000"/>
          <w:sz w:val="28"/>
          <w:lang w:val="ru-RU"/>
        </w:rPr>
        <w:t xml:space="preserve"> </w:t>
      </w:r>
      <w:r w:rsidRPr="00753361">
        <w:rPr>
          <w:rFonts w:ascii="Times New Roman" w:hAnsi="Times New Roman"/>
          <w:b/>
          <w:color w:val="000000"/>
          <w:sz w:val="28"/>
          <w:lang w:val="ru-RU"/>
        </w:rPr>
        <w:t>трудового воспитания:</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интерес</w:t>
      </w:r>
      <w:proofErr w:type="gramEnd"/>
      <w:r w:rsidRPr="00753361">
        <w:rPr>
          <w:rFonts w:ascii="Times New Roman" w:hAnsi="Times New Roman"/>
          <w:color w:val="000000"/>
          <w:sz w:val="28"/>
          <w:lang w:val="ru-RU"/>
        </w:rPr>
        <w:t xml:space="preserve">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6)</w:t>
      </w:r>
      <w:r w:rsidRPr="00753361">
        <w:rPr>
          <w:rFonts w:ascii="Times New Roman" w:hAnsi="Times New Roman"/>
          <w:color w:val="000000"/>
          <w:sz w:val="28"/>
          <w:lang w:val="ru-RU"/>
        </w:rPr>
        <w:t xml:space="preserve"> </w:t>
      </w:r>
      <w:r w:rsidRPr="00753361">
        <w:rPr>
          <w:rFonts w:ascii="Times New Roman" w:hAnsi="Times New Roman"/>
          <w:b/>
          <w:color w:val="000000"/>
          <w:sz w:val="28"/>
          <w:lang w:val="ru-RU"/>
        </w:rPr>
        <w:t>экологического воспитания:</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экологически</w:t>
      </w:r>
      <w:proofErr w:type="gramEnd"/>
      <w:r w:rsidRPr="00753361">
        <w:rPr>
          <w:rFonts w:ascii="Times New Roman" w:hAnsi="Times New Roman"/>
          <w:color w:val="000000"/>
          <w:sz w:val="28"/>
          <w:lang w:val="ru-RU"/>
        </w:rPr>
        <w:t xml:space="preserve">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способности</w:t>
      </w:r>
      <w:proofErr w:type="gramEnd"/>
      <w:r w:rsidRPr="00753361">
        <w:rPr>
          <w:rFonts w:ascii="Times New Roman" w:hAnsi="Times New Roman"/>
          <w:color w:val="000000"/>
          <w:sz w:val="28"/>
          <w:lang w:val="ru-RU"/>
        </w:rPr>
        <w:t xml:space="preserve">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МЕТАПРЕДМЕТНЫЕ РЕЗУЛЬТАТЫ</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753361">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Познавательные универсальные учебные действия</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Базовые логические действия: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Базовые исследовательские действия</w:t>
      </w:r>
      <w:r w:rsidRPr="00753361">
        <w:rPr>
          <w:rFonts w:ascii="Times New Roman" w:hAnsi="Times New Roman"/>
          <w:color w:val="000000"/>
          <w:sz w:val="28"/>
          <w:lang w:val="ru-RU"/>
        </w:rPr>
        <w:t>:</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умение</w:t>
      </w:r>
      <w:proofErr w:type="gramEnd"/>
      <w:r w:rsidRPr="00753361">
        <w:rPr>
          <w:rFonts w:ascii="Times New Roman" w:hAnsi="Times New Roman"/>
          <w:color w:val="000000"/>
          <w:sz w:val="28"/>
          <w:lang w:val="ru-RU"/>
        </w:rPr>
        <w:t xml:space="preserve">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приобретение</w:t>
      </w:r>
      <w:proofErr w:type="gramEnd"/>
      <w:r w:rsidRPr="00753361">
        <w:rPr>
          <w:rFonts w:ascii="Times New Roman" w:hAnsi="Times New Roman"/>
          <w:color w:val="000000"/>
          <w:sz w:val="28"/>
          <w:lang w:val="ru-RU"/>
        </w:rPr>
        <w:t xml:space="preserve">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Работа с информацией:</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умение</w:t>
      </w:r>
      <w:proofErr w:type="gramEnd"/>
      <w:r w:rsidRPr="00753361">
        <w:rPr>
          <w:rFonts w:ascii="Times New Roman" w:hAnsi="Times New Roman"/>
          <w:color w:val="000000"/>
          <w:sz w:val="28"/>
          <w:lang w:val="ru-RU"/>
        </w:rPr>
        <w:t xml:space="preserve">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умение</w:t>
      </w:r>
      <w:proofErr w:type="gramEnd"/>
      <w:r w:rsidRPr="00753361">
        <w:rPr>
          <w:rFonts w:ascii="Times New Roman" w:hAnsi="Times New Roman"/>
          <w:color w:val="000000"/>
          <w:sz w:val="28"/>
          <w:lang w:val="ru-RU"/>
        </w:rPr>
        <w:t xml:space="preserve">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Коммуникативные универсальные учебные действия:</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умения</w:t>
      </w:r>
      <w:proofErr w:type="gramEnd"/>
      <w:r w:rsidRPr="00753361">
        <w:rPr>
          <w:rFonts w:ascii="Times New Roman" w:hAnsi="Times New Roman"/>
          <w:color w:val="000000"/>
          <w:sz w:val="28"/>
          <w:lang w:val="ru-RU"/>
        </w:rPr>
        <w:t xml:space="preserve">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умения</w:t>
      </w:r>
      <w:proofErr w:type="gramEnd"/>
      <w:r w:rsidRPr="00753361">
        <w:rPr>
          <w:rFonts w:ascii="Times New Roman" w:hAnsi="Times New Roman"/>
          <w:color w:val="000000"/>
          <w:sz w:val="28"/>
          <w:lang w:val="ru-RU"/>
        </w:rPr>
        <w:t xml:space="preserve">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217900" w:rsidRPr="00753361" w:rsidRDefault="00753361">
      <w:pPr>
        <w:spacing w:after="0" w:line="264" w:lineRule="auto"/>
        <w:ind w:firstLine="600"/>
        <w:jc w:val="both"/>
        <w:rPr>
          <w:lang w:val="ru-RU"/>
        </w:rPr>
      </w:pPr>
      <w:proofErr w:type="gramStart"/>
      <w:r w:rsidRPr="00753361">
        <w:rPr>
          <w:rFonts w:ascii="Times New Roman" w:hAnsi="Times New Roman"/>
          <w:color w:val="000000"/>
          <w:sz w:val="28"/>
          <w:lang w:val="ru-RU"/>
        </w:rPr>
        <w:t>умения</w:t>
      </w:r>
      <w:proofErr w:type="gramEnd"/>
      <w:r w:rsidRPr="00753361">
        <w:rPr>
          <w:rFonts w:ascii="Times New Roman" w:hAnsi="Times New Roman"/>
          <w:color w:val="000000"/>
          <w:sz w:val="28"/>
          <w:lang w:val="ru-RU"/>
        </w:rPr>
        <w:t xml:space="preserve">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Регулятивные универсальные учебные действия:</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217900" w:rsidRPr="00753361" w:rsidRDefault="00753361">
      <w:pPr>
        <w:spacing w:after="0" w:line="264" w:lineRule="auto"/>
        <w:ind w:firstLine="600"/>
        <w:jc w:val="both"/>
        <w:rPr>
          <w:lang w:val="ru-RU"/>
        </w:rPr>
      </w:pPr>
      <w:r w:rsidRPr="00753361">
        <w:rPr>
          <w:rFonts w:ascii="Times New Roman" w:hAnsi="Times New Roman"/>
          <w:b/>
          <w:color w:val="000000"/>
          <w:sz w:val="28"/>
          <w:lang w:val="ru-RU"/>
        </w:rPr>
        <w:t>ПРЕДМЕТНЫЕ РЕЗУЛЬТАТЫ</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753361">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 концу обучения в</w:t>
      </w:r>
      <w:r w:rsidRPr="00753361">
        <w:rPr>
          <w:rFonts w:ascii="Times New Roman" w:hAnsi="Times New Roman"/>
          <w:b/>
          <w:color w:val="000000"/>
          <w:sz w:val="28"/>
          <w:lang w:val="ru-RU"/>
        </w:rPr>
        <w:t xml:space="preserve"> 8 классе</w:t>
      </w:r>
      <w:r w:rsidRPr="0075336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17900" w:rsidRPr="00753361" w:rsidRDefault="00753361">
      <w:pPr>
        <w:numPr>
          <w:ilvl w:val="0"/>
          <w:numId w:val="1"/>
        </w:numPr>
        <w:spacing w:after="0" w:line="264" w:lineRule="auto"/>
        <w:jc w:val="both"/>
        <w:rPr>
          <w:lang w:val="ru-RU"/>
        </w:rPr>
      </w:pPr>
      <w:r w:rsidRPr="00753361">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иллюстрировать</w:t>
      </w:r>
      <w:proofErr w:type="gramEnd"/>
      <w:r w:rsidRPr="00753361">
        <w:rPr>
          <w:rFonts w:ascii="Times New Roman" w:hAnsi="Times New Roman"/>
          <w:color w:val="000000"/>
          <w:sz w:val="28"/>
          <w:lang w:val="ru-RU"/>
        </w:rPr>
        <w:t xml:space="preserve"> взаимосвязь основных химических понятий и применять эти понятия при описании веществ и их превращений;</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использовать</w:t>
      </w:r>
      <w:proofErr w:type="gramEnd"/>
      <w:r w:rsidRPr="00753361">
        <w:rPr>
          <w:rFonts w:ascii="Times New Roman" w:hAnsi="Times New Roman"/>
          <w:color w:val="000000"/>
          <w:sz w:val="28"/>
          <w:lang w:val="ru-RU"/>
        </w:rPr>
        <w:t xml:space="preserve"> химическую символику для составления формул веществ и уравнений химических реакций;</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определять</w:t>
      </w:r>
      <w:proofErr w:type="gramEnd"/>
      <w:r w:rsidRPr="00753361">
        <w:rPr>
          <w:rFonts w:ascii="Times New Roman" w:hAnsi="Times New Roman"/>
          <w:color w:val="000000"/>
          <w:sz w:val="28"/>
          <w:lang w:val="ru-RU"/>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раскрывать</w:t>
      </w:r>
      <w:proofErr w:type="gramEnd"/>
      <w:r w:rsidRPr="00753361">
        <w:rPr>
          <w:rFonts w:ascii="Times New Roman" w:hAnsi="Times New Roman"/>
          <w:color w:val="000000"/>
          <w:sz w:val="28"/>
          <w:lang w:val="ru-RU"/>
        </w:rPr>
        <w:t xml:space="preserve">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описывать</w:t>
      </w:r>
      <w:proofErr w:type="gramEnd"/>
      <w:r w:rsidRPr="00753361">
        <w:rPr>
          <w:rFonts w:ascii="Times New Roman" w:hAnsi="Times New Roman"/>
          <w:color w:val="000000"/>
          <w:sz w:val="28"/>
          <w:lang w:val="ru-RU"/>
        </w:rPr>
        <w:t xml:space="preserve">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753361">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классифицировать</w:t>
      </w:r>
      <w:proofErr w:type="gramEnd"/>
      <w:r w:rsidRPr="00753361">
        <w:rPr>
          <w:rFonts w:ascii="Times New Roman" w:hAnsi="Times New Roman"/>
          <w:color w:val="000000"/>
          <w:sz w:val="28"/>
          <w:lang w:val="ru-RU"/>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характеризовать</w:t>
      </w:r>
      <w:proofErr w:type="gramEnd"/>
      <w:r w:rsidRPr="00753361">
        <w:rPr>
          <w:rFonts w:ascii="Times New Roman" w:hAnsi="Times New Roman"/>
          <w:color w:val="000000"/>
          <w:sz w:val="28"/>
          <w:lang w:val="ru-RU"/>
        </w:rPr>
        <w:t xml:space="preserve">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прогнозировать</w:t>
      </w:r>
      <w:proofErr w:type="gramEnd"/>
      <w:r w:rsidRPr="00753361">
        <w:rPr>
          <w:rFonts w:ascii="Times New Roman" w:hAnsi="Times New Roman"/>
          <w:color w:val="000000"/>
          <w:sz w:val="28"/>
          <w:lang w:val="ru-RU"/>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вычислять</w:t>
      </w:r>
      <w:proofErr w:type="gramEnd"/>
      <w:r w:rsidRPr="00753361">
        <w:rPr>
          <w:rFonts w:ascii="Times New Roman" w:hAnsi="Times New Roman"/>
          <w:color w:val="000000"/>
          <w:sz w:val="28"/>
          <w:lang w:val="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17900" w:rsidRPr="00753361" w:rsidRDefault="00753361">
      <w:pPr>
        <w:numPr>
          <w:ilvl w:val="0"/>
          <w:numId w:val="1"/>
        </w:numPr>
        <w:spacing w:after="0" w:line="264" w:lineRule="auto"/>
        <w:jc w:val="both"/>
        <w:rPr>
          <w:lang w:val="ru-RU"/>
        </w:rPr>
      </w:pPr>
      <w:proofErr w:type="gramStart"/>
      <w:r w:rsidRPr="00753361">
        <w:rPr>
          <w:rFonts w:ascii="Times New Roman" w:hAnsi="Times New Roman"/>
          <w:color w:val="000000"/>
          <w:sz w:val="28"/>
          <w:lang w:val="ru-RU"/>
        </w:rPr>
        <w:t>применять</w:t>
      </w:r>
      <w:proofErr w:type="gramEnd"/>
      <w:r w:rsidRPr="00753361">
        <w:rPr>
          <w:rFonts w:ascii="Times New Roman" w:hAnsi="Times New Roman"/>
          <w:color w:val="000000"/>
          <w:sz w:val="28"/>
          <w:lang w:val="ru-RU"/>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217900" w:rsidRPr="00753361" w:rsidRDefault="00753361">
      <w:pPr>
        <w:numPr>
          <w:ilvl w:val="0"/>
          <w:numId w:val="1"/>
        </w:numPr>
        <w:spacing w:after="0" w:line="264" w:lineRule="auto"/>
        <w:jc w:val="both"/>
        <w:rPr>
          <w:lang w:val="ru-RU"/>
        </w:rPr>
      </w:pPr>
      <w:r w:rsidRPr="00753361">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217900" w:rsidRPr="00753361" w:rsidRDefault="00753361">
      <w:pPr>
        <w:spacing w:after="0" w:line="264" w:lineRule="auto"/>
        <w:ind w:firstLine="600"/>
        <w:jc w:val="both"/>
        <w:rPr>
          <w:lang w:val="ru-RU"/>
        </w:rPr>
      </w:pPr>
      <w:r w:rsidRPr="00753361">
        <w:rPr>
          <w:rFonts w:ascii="Times New Roman" w:hAnsi="Times New Roman"/>
          <w:color w:val="000000"/>
          <w:sz w:val="28"/>
          <w:lang w:val="ru-RU"/>
        </w:rPr>
        <w:t>К концу обучения в</w:t>
      </w:r>
      <w:r w:rsidRPr="00753361">
        <w:rPr>
          <w:rFonts w:ascii="Times New Roman" w:hAnsi="Times New Roman"/>
          <w:b/>
          <w:color w:val="000000"/>
          <w:sz w:val="28"/>
          <w:lang w:val="ru-RU"/>
        </w:rPr>
        <w:t xml:space="preserve"> 9 классе</w:t>
      </w:r>
      <w:r w:rsidRPr="0075336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17900" w:rsidRPr="00753361" w:rsidRDefault="00753361">
      <w:pPr>
        <w:numPr>
          <w:ilvl w:val="0"/>
          <w:numId w:val="2"/>
        </w:numPr>
        <w:spacing w:after="0" w:line="264" w:lineRule="auto"/>
        <w:jc w:val="both"/>
        <w:rPr>
          <w:lang w:val="ru-RU"/>
        </w:rPr>
      </w:pPr>
      <w:r w:rsidRPr="00753361">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753361">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иллюстрировать</w:t>
      </w:r>
      <w:proofErr w:type="gramEnd"/>
      <w:r w:rsidRPr="00753361">
        <w:rPr>
          <w:rFonts w:ascii="Times New Roman" w:hAnsi="Times New Roman"/>
          <w:color w:val="000000"/>
          <w:sz w:val="28"/>
          <w:lang w:val="ru-RU"/>
        </w:rPr>
        <w:t xml:space="preserve"> взаимосвязь основных химических понятий и применять эти понятия при описании веществ и их превращений;</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использовать</w:t>
      </w:r>
      <w:proofErr w:type="gramEnd"/>
      <w:r w:rsidRPr="00753361">
        <w:rPr>
          <w:rFonts w:ascii="Times New Roman" w:hAnsi="Times New Roman"/>
          <w:color w:val="000000"/>
          <w:sz w:val="28"/>
          <w:lang w:val="ru-RU"/>
        </w:rPr>
        <w:t xml:space="preserve"> химическую символику для составления формул веществ и уравнений химических реакций;</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определять</w:t>
      </w:r>
      <w:proofErr w:type="gramEnd"/>
      <w:r w:rsidRPr="00753361">
        <w:rPr>
          <w:rFonts w:ascii="Times New Roman" w:hAnsi="Times New Roman"/>
          <w:color w:val="000000"/>
          <w:sz w:val="28"/>
          <w:lang w:val="ru-RU"/>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217900" w:rsidRPr="00753361" w:rsidRDefault="00753361">
      <w:pPr>
        <w:numPr>
          <w:ilvl w:val="0"/>
          <w:numId w:val="2"/>
        </w:numPr>
        <w:spacing w:after="0" w:line="264" w:lineRule="auto"/>
        <w:jc w:val="both"/>
        <w:rPr>
          <w:lang w:val="ru-RU"/>
        </w:rPr>
      </w:pPr>
      <w:r w:rsidRPr="00753361">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классифицировать</w:t>
      </w:r>
      <w:proofErr w:type="gramEnd"/>
      <w:r w:rsidRPr="00753361">
        <w:rPr>
          <w:rFonts w:ascii="Times New Roman" w:hAnsi="Times New Roman"/>
          <w:color w:val="000000"/>
          <w:sz w:val="28"/>
          <w:lang w:val="ru-RU"/>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характеризовать</w:t>
      </w:r>
      <w:proofErr w:type="gramEnd"/>
      <w:r w:rsidRPr="00753361">
        <w:rPr>
          <w:rFonts w:ascii="Times New Roman" w:hAnsi="Times New Roman"/>
          <w:color w:val="000000"/>
          <w:sz w:val="28"/>
          <w:lang w:val="ru-RU"/>
        </w:rPr>
        <w:t xml:space="preserve">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составлять</w:t>
      </w:r>
      <w:proofErr w:type="gramEnd"/>
      <w:r w:rsidRPr="00753361">
        <w:rPr>
          <w:rFonts w:ascii="Times New Roman" w:hAnsi="Times New Roman"/>
          <w:color w:val="000000"/>
          <w:sz w:val="28"/>
          <w:lang w:val="ru-RU"/>
        </w:rPr>
        <w:t xml:space="preserve"> уравнения электролитической диссоциации кислот, щелочей и солей, полные и сокращённые уравнения реакций ионного </w:t>
      </w:r>
      <w:r w:rsidRPr="00753361">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раскрывать</w:t>
      </w:r>
      <w:proofErr w:type="gramEnd"/>
      <w:r w:rsidRPr="00753361">
        <w:rPr>
          <w:rFonts w:ascii="Times New Roman" w:hAnsi="Times New Roman"/>
          <w:color w:val="000000"/>
          <w:sz w:val="28"/>
          <w:lang w:val="ru-RU"/>
        </w:rPr>
        <w:t xml:space="preserve"> сущность окислительно-восстановительных реакций посредством составления электронного баланса этих реакций;</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прогнозировать</w:t>
      </w:r>
      <w:proofErr w:type="gramEnd"/>
      <w:r w:rsidRPr="00753361">
        <w:rPr>
          <w:rFonts w:ascii="Times New Roman" w:hAnsi="Times New Roman"/>
          <w:color w:val="000000"/>
          <w:sz w:val="28"/>
          <w:lang w:val="ru-RU"/>
        </w:rPr>
        <w:t xml:space="preserve"> свойства веществ в зависимости от их строения, возможности протекания химических превращений в различных условиях;</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вычислять</w:t>
      </w:r>
      <w:proofErr w:type="gramEnd"/>
      <w:r w:rsidRPr="00753361">
        <w:rPr>
          <w:rFonts w:ascii="Times New Roman" w:hAnsi="Times New Roman"/>
          <w:color w:val="000000"/>
          <w:sz w:val="28"/>
          <w:lang w:val="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соблюдать</w:t>
      </w:r>
      <w:proofErr w:type="gramEnd"/>
      <w:r w:rsidRPr="00753361">
        <w:rPr>
          <w:rFonts w:ascii="Times New Roman" w:hAnsi="Times New Roman"/>
          <w:color w:val="000000"/>
          <w:sz w:val="28"/>
          <w:lang w:val="ru-RU"/>
        </w:rPr>
        <w:t xml:space="preserve">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217900" w:rsidRPr="00753361" w:rsidRDefault="00753361">
      <w:pPr>
        <w:numPr>
          <w:ilvl w:val="0"/>
          <w:numId w:val="2"/>
        </w:numPr>
        <w:spacing w:after="0" w:line="264" w:lineRule="auto"/>
        <w:jc w:val="both"/>
        <w:rPr>
          <w:lang w:val="ru-RU"/>
        </w:rPr>
      </w:pPr>
      <w:proofErr w:type="gramStart"/>
      <w:r w:rsidRPr="00753361">
        <w:rPr>
          <w:rFonts w:ascii="Times New Roman" w:hAnsi="Times New Roman"/>
          <w:color w:val="000000"/>
          <w:sz w:val="28"/>
          <w:lang w:val="ru-RU"/>
        </w:rPr>
        <w:t>проводить</w:t>
      </w:r>
      <w:proofErr w:type="gramEnd"/>
      <w:r w:rsidRPr="00753361">
        <w:rPr>
          <w:rFonts w:ascii="Times New Roman" w:hAnsi="Times New Roman"/>
          <w:color w:val="000000"/>
          <w:sz w:val="28"/>
          <w:lang w:val="ru-RU"/>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217900" w:rsidRPr="00313894" w:rsidRDefault="00753361" w:rsidP="00313894">
      <w:pPr>
        <w:numPr>
          <w:ilvl w:val="0"/>
          <w:numId w:val="2"/>
        </w:numPr>
        <w:spacing w:after="0" w:line="264" w:lineRule="auto"/>
        <w:jc w:val="both"/>
        <w:rPr>
          <w:lang w:val="ru-RU"/>
        </w:rPr>
        <w:sectPr w:rsidR="00217900" w:rsidRPr="00313894">
          <w:pgSz w:w="11906" w:h="16383"/>
          <w:pgMar w:top="1134" w:right="850" w:bottom="1134" w:left="1701" w:header="720" w:footer="720" w:gutter="0"/>
          <w:cols w:space="720"/>
        </w:sectPr>
      </w:pPr>
      <w:proofErr w:type="gramStart"/>
      <w:r w:rsidRPr="00753361">
        <w:rPr>
          <w:rFonts w:ascii="Times New Roman" w:hAnsi="Times New Roman"/>
          <w:color w:val="000000"/>
          <w:sz w:val="28"/>
          <w:lang w:val="ru-RU"/>
        </w:rPr>
        <w:t>применять</w:t>
      </w:r>
      <w:proofErr w:type="gramEnd"/>
      <w:r w:rsidRPr="00753361">
        <w:rPr>
          <w:rFonts w:ascii="Times New Roman" w:hAnsi="Times New Roman"/>
          <w:color w:val="000000"/>
          <w:sz w:val="28"/>
          <w:lang w:val="ru-RU"/>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w:t>
      </w:r>
      <w:r w:rsidR="00313894">
        <w:rPr>
          <w:rFonts w:ascii="Times New Roman" w:hAnsi="Times New Roman"/>
          <w:color w:val="000000"/>
          <w:sz w:val="28"/>
          <w:lang w:val="ru-RU"/>
        </w:rPr>
        <w:t>перимент (реальный и мысленный)</w:t>
      </w:r>
    </w:p>
    <w:p w:rsidR="00753361" w:rsidRDefault="00753361" w:rsidP="00313894">
      <w:pPr>
        <w:spacing w:after="0"/>
      </w:pPr>
      <w:bookmarkStart w:id="8" w:name="_GoBack"/>
      <w:bookmarkEnd w:id="4"/>
      <w:bookmarkEnd w:id="8"/>
    </w:p>
    <w:sectPr w:rsidR="00753361" w:rsidSect="00313894">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37301"/>
    <w:multiLevelType w:val="multilevel"/>
    <w:tmpl w:val="5D804E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C95F75"/>
    <w:multiLevelType w:val="multilevel"/>
    <w:tmpl w:val="A2366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17900"/>
    <w:rsid w:val="00217900"/>
    <w:rsid w:val="00313894"/>
    <w:rsid w:val="006558C3"/>
    <w:rsid w:val="00753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E5209D-7BA0-4439-8ED3-AD357E00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22</Pages>
  <Words>6350</Words>
  <Characters>36197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dcterms:created xsi:type="dcterms:W3CDTF">2023-10-02T06:14:00Z</dcterms:created>
  <dcterms:modified xsi:type="dcterms:W3CDTF">2024-01-30T11:27:00Z</dcterms:modified>
</cp:coreProperties>
</file>